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31" w:rsidRPr="0009324D" w:rsidRDefault="006F4531">
      <w:pPr>
        <w:rPr>
          <w:b/>
        </w:rPr>
      </w:pPr>
      <w:r w:rsidRPr="0009324D">
        <w:rPr>
          <w:b/>
        </w:rPr>
        <w:t>MASTERING THE PRACTICE FACILITATOR ROLE</w:t>
      </w:r>
      <w:r w:rsidR="0009324D">
        <w:rPr>
          <w:b/>
        </w:rPr>
        <w:t xml:space="preserve"> ~ Speed Session</w:t>
      </w:r>
      <w:r w:rsidR="002563F5">
        <w:rPr>
          <w:b/>
        </w:rPr>
        <w:t xml:space="preserve"> Notes</w:t>
      </w:r>
      <w:r w:rsidR="0009324D" w:rsidRPr="0009324D">
        <w:rPr>
          <w:b/>
        </w:rPr>
        <w:br/>
        <w:t>ICPF, Louisville, Kentucky</w:t>
      </w:r>
      <w:r w:rsidR="0009324D" w:rsidRPr="0009324D">
        <w:rPr>
          <w:b/>
        </w:rPr>
        <w:br/>
        <w:t>November 29-30, 2017</w:t>
      </w:r>
      <w:r w:rsidR="00F73406">
        <w:rPr>
          <w:b/>
        </w:rPr>
        <w:br/>
        <w:t>Alaa Eddin Obeid</w:t>
      </w:r>
      <w:bookmarkStart w:id="0" w:name="_GoBack"/>
      <w:bookmarkEnd w:id="0"/>
      <w:r w:rsidR="00F73406">
        <w:rPr>
          <w:b/>
        </w:rPr>
        <w:t>, Heather Simmons, Elke Towey</w:t>
      </w:r>
    </w:p>
    <w:p w:rsidR="006F4531" w:rsidRDefault="007D5302">
      <w:r>
        <w:t xml:space="preserve">Communication </w:t>
      </w:r>
      <w:r w:rsidR="006F4531">
        <w:t xml:space="preserve">among peers </w:t>
      </w:r>
    </w:p>
    <w:p w:rsidR="006F4531" w:rsidRDefault="006F4531" w:rsidP="006F4531">
      <w:pPr>
        <w:pStyle w:val="ListParagraph"/>
        <w:numPr>
          <w:ilvl w:val="0"/>
          <w:numId w:val="1"/>
        </w:numPr>
      </w:pPr>
      <w:r>
        <w:t>calls with peers on what’s working</w:t>
      </w:r>
    </w:p>
    <w:p w:rsidR="006F4531" w:rsidRDefault="006F4531" w:rsidP="006F4531">
      <w:pPr>
        <w:pStyle w:val="ListParagraph"/>
        <w:numPr>
          <w:ilvl w:val="0"/>
          <w:numId w:val="1"/>
        </w:numPr>
      </w:pPr>
      <w:r>
        <w:t>recorded for those that missed it, either in video or audio</w:t>
      </w:r>
    </w:p>
    <w:p w:rsidR="006F4531" w:rsidRDefault="007D5302" w:rsidP="006F4531">
      <w:r>
        <w:t xml:space="preserve">Sense </w:t>
      </w:r>
      <w:r w:rsidR="006F4531">
        <w:t>of community among peers</w:t>
      </w:r>
    </w:p>
    <w:p w:rsidR="006F4531" w:rsidRDefault="006F4531" w:rsidP="006F4531">
      <w:pPr>
        <w:pStyle w:val="ListParagraph"/>
        <w:numPr>
          <w:ilvl w:val="0"/>
          <w:numId w:val="2"/>
        </w:numPr>
      </w:pPr>
      <w:r>
        <w:t>listserv</w:t>
      </w:r>
    </w:p>
    <w:p w:rsidR="006F4531" w:rsidRDefault="006F4531" w:rsidP="006F4531">
      <w:pPr>
        <w:pStyle w:val="ListParagraph"/>
        <w:numPr>
          <w:ilvl w:val="0"/>
          <w:numId w:val="2"/>
        </w:numPr>
      </w:pPr>
      <w:r>
        <w:t>regular calls (2X per month)</w:t>
      </w:r>
    </w:p>
    <w:p w:rsidR="006F4531" w:rsidRDefault="006F4531" w:rsidP="006F4531">
      <w:pPr>
        <w:pStyle w:val="ListParagraph"/>
        <w:numPr>
          <w:ilvl w:val="0"/>
          <w:numId w:val="2"/>
        </w:numPr>
      </w:pPr>
      <w:r>
        <w:t>face-to-face (2X per year)</w:t>
      </w:r>
    </w:p>
    <w:p w:rsidR="006F4531" w:rsidRDefault="006F4531" w:rsidP="006F4531">
      <w:pPr>
        <w:pStyle w:val="ListParagraph"/>
        <w:numPr>
          <w:ilvl w:val="0"/>
          <w:numId w:val="2"/>
        </w:numPr>
      </w:pPr>
      <w:r>
        <w:t>skills assessments and goals planning</w:t>
      </w:r>
    </w:p>
    <w:p w:rsidR="006F4531" w:rsidRDefault="006F4531" w:rsidP="006F4531">
      <w:pPr>
        <w:pStyle w:val="ListParagraph"/>
        <w:numPr>
          <w:ilvl w:val="0"/>
          <w:numId w:val="2"/>
        </w:numPr>
        <w:ind w:left="1080"/>
      </w:pPr>
      <w:r>
        <w:t>wiki competency list</w:t>
      </w:r>
    </w:p>
    <w:p w:rsidR="00533FEB" w:rsidRDefault="006F4531" w:rsidP="006F4531">
      <w:pPr>
        <w:pStyle w:val="ListParagraph"/>
        <w:numPr>
          <w:ilvl w:val="0"/>
          <w:numId w:val="2"/>
        </w:numPr>
        <w:ind w:left="1080"/>
      </w:pPr>
      <w:r>
        <w:t>administration help to keep things organized</w:t>
      </w:r>
    </w:p>
    <w:p w:rsidR="006F4531" w:rsidRDefault="007D5302" w:rsidP="006F4531">
      <w:r>
        <w:t xml:space="preserve">Troubleshooting </w:t>
      </w:r>
      <w:r w:rsidR="006F4531">
        <w:t>to help practice facilitator’s – – no one is alone</w:t>
      </w:r>
    </w:p>
    <w:p w:rsidR="006F4531" w:rsidRDefault="006F4531" w:rsidP="006F4531">
      <w:pPr>
        <w:pStyle w:val="ListParagraph"/>
        <w:numPr>
          <w:ilvl w:val="0"/>
          <w:numId w:val="3"/>
        </w:numPr>
      </w:pPr>
      <w:r>
        <w:t>bullet engaged leadership</w:t>
      </w:r>
    </w:p>
    <w:p w:rsidR="006F4531" w:rsidRDefault="006F4531" w:rsidP="006F4531">
      <w:pPr>
        <w:pStyle w:val="ListParagraph"/>
        <w:numPr>
          <w:ilvl w:val="0"/>
          <w:numId w:val="3"/>
        </w:numPr>
      </w:pPr>
      <w:r>
        <w:t>balancing flexibility in coaching</w:t>
      </w:r>
    </w:p>
    <w:p w:rsidR="006F4531" w:rsidRDefault="007D5302" w:rsidP="007D5302">
      <w:pPr>
        <w:ind w:left="720" w:hanging="720"/>
      </w:pPr>
      <w:r>
        <w:t xml:space="preserve">Tracking, e.g., </w:t>
      </w:r>
      <w:r w:rsidR="008028CB">
        <w:t>PDSA</w:t>
      </w:r>
      <w:r>
        <w:t xml:space="preserve"> cycles</w:t>
      </w:r>
    </w:p>
    <w:p w:rsidR="006F4531" w:rsidRDefault="007D5302" w:rsidP="007D5302">
      <w:pPr>
        <w:ind w:left="720" w:hanging="720"/>
      </w:pPr>
      <w:r>
        <w:t xml:space="preserve">Taking </w:t>
      </w:r>
      <w:r w:rsidR="006F4531">
        <w:t>subject matter experts to clinics</w:t>
      </w:r>
    </w:p>
    <w:p w:rsidR="006F4531" w:rsidRDefault="006F4531" w:rsidP="006F4531">
      <w:pPr>
        <w:pStyle w:val="ListParagraph"/>
        <w:numPr>
          <w:ilvl w:val="0"/>
          <w:numId w:val="5"/>
        </w:numPr>
      </w:pPr>
      <w:r>
        <w:t>grants, land-grant university MDs</w:t>
      </w:r>
    </w:p>
    <w:p w:rsidR="006F4531" w:rsidRDefault="007D5302" w:rsidP="006F4531">
      <w:r>
        <w:t>Understanding culture of region and clinics</w:t>
      </w:r>
    </w:p>
    <w:p w:rsidR="006F4531" w:rsidRDefault="007D5302" w:rsidP="006F4531">
      <w:r>
        <w:t>Ability to quickly assess clinic need an</w:t>
      </w:r>
      <w:r w:rsidR="008028CB">
        <w:t>d</w:t>
      </w:r>
      <w:r>
        <w:t xml:space="preserve"> format</w:t>
      </w:r>
    </w:p>
    <w:p w:rsidR="006F4531" w:rsidRDefault="007D5302" w:rsidP="006F4531">
      <w:r>
        <w:t>Knowing what your regional team is doing</w:t>
      </w:r>
    </w:p>
    <w:p w:rsidR="006F4531" w:rsidRDefault="007D5302" w:rsidP="006F4531">
      <w:r>
        <w:t>Timing – – what to disseminate when</w:t>
      </w:r>
    </w:p>
    <w:p w:rsidR="006F4531" w:rsidRDefault="007D5302" w:rsidP="006F4531">
      <w:r>
        <w:t xml:space="preserve">Being </w:t>
      </w:r>
      <w:r w:rsidR="006F4531">
        <w:t>the technician versus being the master</w:t>
      </w:r>
    </w:p>
    <w:p w:rsidR="006F4531" w:rsidRDefault="007D5302" w:rsidP="007D5302">
      <w:pPr>
        <w:ind w:left="720" w:hanging="720"/>
      </w:pPr>
      <w:r>
        <w:t xml:space="preserve">Mastering </w:t>
      </w:r>
      <w:r w:rsidR="006F4531">
        <w:t>different programs/contracts</w:t>
      </w:r>
    </w:p>
    <w:p w:rsidR="006F4531" w:rsidRDefault="006F4531" w:rsidP="006F4531">
      <w:pPr>
        <w:pStyle w:val="ListParagraph"/>
        <w:numPr>
          <w:ilvl w:val="0"/>
          <w:numId w:val="5"/>
        </w:numPr>
      </w:pPr>
      <w:proofErr w:type="gramStart"/>
      <w:r>
        <w:t>what</w:t>
      </w:r>
      <w:proofErr w:type="gramEnd"/>
      <w:r>
        <w:t xml:space="preserve"> is important?</w:t>
      </w:r>
    </w:p>
    <w:p w:rsidR="006F4531" w:rsidRDefault="006F4531" w:rsidP="006F4531">
      <w:pPr>
        <w:pStyle w:val="ListParagraph"/>
        <w:numPr>
          <w:ilvl w:val="0"/>
          <w:numId w:val="5"/>
        </w:numPr>
      </w:pPr>
      <w:r>
        <w:t>Shared resources, available resources</w:t>
      </w:r>
    </w:p>
    <w:p w:rsidR="006F4531" w:rsidRDefault="006F4531" w:rsidP="006F4531">
      <w:pPr>
        <w:pStyle w:val="ListParagraph"/>
        <w:numPr>
          <w:ilvl w:val="0"/>
          <w:numId w:val="5"/>
        </w:numPr>
      </w:pPr>
      <w:r>
        <w:t>duplicates/overlaps</w:t>
      </w:r>
    </w:p>
    <w:p w:rsidR="006F4531" w:rsidRDefault="006F4531" w:rsidP="006F4531">
      <w:pPr>
        <w:pStyle w:val="ListParagraph"/>
        <w:numPr>
          <w:ilvl w:val="0"/>
          <w:numId w:val="5"/>
        </w:numPr>
      </w:pPr>
      <w:r>
        <w:t>different projects/programs awareness/knowledge</w:t>
      </w:r>
    </w:p>
    <w:p w:rsidR="006F4531" w:rsidRDefault="001078AB" w:rsidP="006F4531">
      <w:pPr>
        <w:pStyle w:val="ListParagraph"/>
        <w:numPr>
          <w:ilvl w:val="0"/>
          <w:numId w:val="5"/>
        </w:numPr>
      </w:pPr>
      <w:r>
        <w:t>alignment</w:t>
      </w:r>
      <w:r w:rsidR="006F4531">
        <w:t xml:space="preserve"> of all of these things</w:t>
      </w:r>
    </w:p>
    <w:p w:rsidR="006F4531" w:rsidRDefault="007D5302" w:rsidP="007D5302">
      <w:pPr>
        <w:ind w:left="1440" w:hanging="1440"/>
      </w:pPr>
      <w:r>
        <w:lastRenderedPageBreak/>
        <w:t>Education</w:t>
      </w:r>
      <w:r w:rsidR="006F4531">
        <w:t>/training</w:t>
      </w:r>
    </w:p>
    <w:p w:rsidR="006F4531" w:rsidRDefault="006F4531" w:rsidP="006F4531">
      <w:pPr>
        <w:pStyle w:val="ListParagraph"/>
        <w:numPr>
          <w:ilvl w:val="0"/>
          <w:numId w:val="6"/>
        </w:numPr>
      </w:pPr>
      <w:r>
        <w:t>continuing education</w:t>
      </w:r>
    </w:p>
    <w:p w:rsidR="006F4531" w:rsidRDefault="006F4531" w:rsidP="006F4531">
      <w:pPr>
        <w:pStyle w:val="ListParagraph"/>
        <w:numPr>
          <w:ilvl w:val="0"/>
          <w:numId w:val="6"/>
        </w:numPr>
      </w:pPr>
      <w:r>
        <w:t>practical experiences/active learning</w:t>
      </w:r>
    </w:p>
    <w:p w:rsidR="006F4531" w:rsidRDefault="006F4531" w:rsidP="006F4531">
      <w:pPr>
        <w:pStyle w:val="ListParagraph"/>
        <w:numPr>
          <w:ilvl w:val="0"/>
          <w:numId w:val="6"/>
        </w:numPr>
      </w:pPr>
      <w:r>
        <w:t>basic instructions: how to start useful tools/resources</w:t>
      </w:r>
    </w:p>
    <w:p w:rsidR="006F4531" w:rsidRDefault="006F4531" w:rsidP="006F4531">
      <w:pPr>
        <w:pStyle w:val="ListParagraph"/>
        <w:numPr>
          <w:ilvl w:val="0"/>
          <w:numId w:val="6"/>
        </w:numPr>
        <w:ind w:left="1080"/>
      </w:pPr>
      <w:r>
        <w:t>assessment tools</w:t>
      </w:r>
    </w:p>
    <w:p w:rsidR="006F4531" w:rsidRDefault="006F4531" w:rsidP="006F4531">
      <w:pPr>
        <w:pStyle w:val="ListParagraph"/>
        <w:numPr>
          <w:ilvl w:val="0"/>
          <w:numId w:val="6"/>
        </w:numPr>
        <w:ind w:left="1080"/>
      </w:pPr>
      <w:r>
        <w:t>progress reports</w:t>
      </w:r>
    </w:p>
    <w:p w:rsidR="006F4531" w:rsidRDefault="006F4531" w:rsidP="006F4531">
      <w:pPr>
        <w:pStyle w:val="ListParagraph"/>
        <w:numPr>
          <w:ilvl w:val="0"/>
          <w:numId w:val="6"/>
        </w:numPr>
        <w:ind w:left="1080"/>
      </w:pPr>
      <w:r>
        <w:t>smart sheets</w:t>
      </w:r>
    </w:p>
    <w:p w:rsidR="006F4531" w:rsidRDefault="006F4531" w:rsidP="006F4531">
      <w:pPr>
        <w:pStyle w:val="ListParagraph"/>
        <w:numPr>
          <w:ilvl w:val="0"/>
          <w:numId w:val="6"/>
        </w:numPr>
      </w:pPr>
      <w:r>
        <w:t>shared experiences/knowledge</w:t>
      </w:r>
    </w:p>
    <w:p w:rsidR="006F4531" w:rsidRDefault="006F4531" w:rsidP="006F4531">
      <w:pPr>
        <w:pStyle w:val="ListParagraph"/>
        <w:numPr>
          <w:ilvl w:val="0"/>
          <w:numId w:val="6"/>
        </w:numPr>
      </w:pPr>
      <w:r>
        <w:t>best practices using technology/training apps</w:t>
      </w:r>
    </w:p>
    <w:p w:rsidR="006F4531" w:rsidRDefault="007D5302" w:rsidP="006F4531">
      <w:r>
        <w:t>Realistic view with respect to the practices’ progress/successes, i.e. not all practices are equal</w:t>
      </w:r>
    </w:p>
    <w:p w:rsidR="006F4531" w:rsidRDefault="007D5302" w:rsidP="006F4531">
      <w:r>
        <w:t>Time management skills</w:t>
      </w:r>
    </w:p>
    <w:p w:rsidR="006F4531" w:rsidRDefault="007D5302" w:rsidP="006F4531">
      <w:pPr>
        <w:pStyle w:val="ListParagraph"/>
        <w:numPr>
          <w:ilvl w:val="0"/>
          <w:numId w:val="7"/>
        </w:numPr>
      </w:pPr>
      <w:r>
        <w:t>also important to prevent burnout</w:t>
      </w:r>
    </w:p>
    <w:sectPr w:rsidR="006F4531" w:rsidSect="00533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CD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0CE5614"/>
    <w:multiLevelType w:val="hybridMultilevel"/>
    <w:tmpl w:val="2E74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3A6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84C5E5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2FE10CE"/>
    <w:multiLevelType w:val="hybridMultilevel"/>
    <w:tmpl w:val="D7EC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F03B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ED037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84"/>
    <w:rsid w:val="0009324D"/>
    <w:rsid w:val="001078AB"/>
    <w:rsid w:val="002563F5"/>
    <w:rsid w:val="00533FEB"/>
    <w:rsid w:val="006F4531"/>
    <w:rsid w:val="007D5302"/>
    <w:rsid w:val="008028CB"/>
    <w:rsid w:val="00987584"/>
    <w:rsid w:val="00E871CB"/>
    <w:rsid w:val="00F7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02C91-9BF1-4CBA-9D18-8A7AA9B5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Elke Towey</cp:lastModifiedBy>
  <cp:revision>5</cp:revision>
  <dcterms:created xsi:type="dcterms:W3CDTF">2017-12-06T16:11:00Z</dcterms:created>
  <dcterms:modified xsi:type="dcterms:W3CDTF">2017-12-06T17:09:00Z</dcterms:modified>
</cp:coreProperties>
</file>